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738"/>
        <w:tblW w:w="11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0"/>
      </w:tblGrid>
      <w:tr w:rsidR="00735507" w:rsidRPr="00735507" w:rsidTr="00735507">
        <w:trPr>
          <w:trHeight w:val="1961"/>
        </w:trPr>
        <w:tc>
          <w:tcPr>
            <w:tcW w:w="11700" w:type="dxa"/>
          </w:tcPr>
          <w:p w:rsidR="00735507" w:rsidRPr="00735507" w:rsidRDefault="00735507" w:rsidP="00735507">
            <w:pPr>
              <w:spacing w:after="0" w:line="240" w:lineRule="auto"/>
              <w:jc w:val="center"/>
              <w:rPr>
                <w:rFonts w:ascii="Helvetica" w:eastAsia="Calibri" w:hAnsi="Helvetica" w:cs="Helvetica"/>
                <w:b/>
                <w:sz w:val="44"/>
                <w:szCs w:val="44"/>
              </w:rPr>
            </w:pPr>
            <w:r w:rsidRPr="00735507">
              <w:rPr>
                <w:rFonts w:ascii="Helvetica" w:eastAsia="Calibri" w:hAnsi="Helvetica" w:cs="Helvetica"/>
                <w:b/>
                <w:sz w:val="44"/>
                <w:szCs w:val="44"/>
              </w:rPr>
              <w:t>William E. Grady Career &amp; Technical High School</w:t>
            </w:r>
          </w:p>
          <w:p w:rsidR="00735507" w:rsidRPr="00735507" w:rsidRDefault="00735507" w:rsidP="00735507">
            <w:pPr>
              <w:spacing w:after="0" w:line="240" w:lineRule="auto"/>
              <w:rPr>
                <w:rFonts w:ascii="Helvetica" w:eastAsia="Calibri" w:hAnsi="Helvetica" w:cs="Helvetica"/>
                <w:sz w:val="24"/>
                <w:szCs w:val="24"/>
              </w:rPr>
            </w:pPr>
            <w:r w:rsidRPr="00735507">
              <w:rPr>
                <w:rFonts w:ascii="Helvetica" w:eastAsia="Calibri" w:hAnsi="Helvetica" w:cs="Helvetica"/>
                <w:noProof/>
                <w:sz w:val="24"/>
                <w:szCs w:val="24"/>
              </w:rPr>
              <w:drawing>
                <wp:anchor distT="0" distB="0" distL="114300" distR="114300" simplePos="0" relativeHeight="251659264" behindDoc="1" locked="0" layoutInCell="1" allowOverlap="1">
                  <wp:simplePos x="0" y="0"/>
                  <wp:positionH relativeFrom="column">
                    <wp:posOffset>3115945</wp:posOffset>
                  </wp:positionH>
                  <wp:positionV relativeFrom="paragraph">
                    <wp:posOffset>1905</wp:posOffset>
                  </wp:positionV>
                  <wp:extent cx="965200" cy="874395"/>
                  <wp:effectExtent l="0" t="0" r="6350" b="1905"/>
                  <wp:wrapNone/>
                  <wp:docPr id="1" name="Picture 1" descr="Grad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y Logo"/>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96520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Calibri" w:hAnsi="Helvetica" w:cs="Helvetica"/>
                <w:sz w:val="24"/>
                <w:szCs w:val="24"/>
              </w:rPr>
              <w:t xml:space="preserve">          </w:t>
            </w:r>
            <w:r w:rsidRPr="00735507">
              <w:rPr>
                <w:rFonts w:ascii="Helvetica" w:eastAsia="Calibri" w:hAnsi="Helvetica" w:cs="Helvetica"/>
                <w:sz w:val="24"/>
                <w:szCs w:val="24"/>
              </w:rPr>
              <w:t>25 Brighton 4</w:t>
            </w:r>
            <w:r w:rsidRPr="00735507">
              <w:rPr>
                <w:rFonts w:ascii="Helvetica" w:eastAsia="Calibri" w:hAnsi="Helvetica" w:cs="Helvetica"/>
                <w:sz w:val="24"/>
                <w:szCs w:val="24"/>
                <w:vertAlign w:val="superscript"/>
              </w:rPr>
              <w:t>th</w:t>
            </w:r>
            <w:r w:rsidRPr="00735507">
              <w:rPr>
                <w:rFonts w:ascii="Helvetica" w:eastAsia="Calibri" w:hAnsi="Helvetica" w:cs="Helvetica"/>
                <w:sz w:val="24"/>
                <w:szCs w:val="24"/>
              </w:rPr>
              <w:t xml:space="preserve"> Road, Brooklyn, NY 11235                          </w:t>
            </w:r>
            <w:proofErr w:type="spellStart"/>
            <w:r w:rsidRPr="00735507">
              <w:rPr>
                <w:rFonts w:ascii="Helvetica" w:eastAsia="Calibri" w:hAnsi="Helvetica" w:cs="Helvetica"/>
                <w:sz w:val="24"/>
                <w:szCs w:val="24"/>
              </w:rPr>
              <w:t>Ph</w:t>
            </w:r>
            <w:proofErr w:type="spellEnd"/>
            <w:r w:rsidRPr="00735507">
              <w:rPr>
                <w:rFonts w:ascii="Helvetica" w:eastAsia="Calibri" w:hAnsi="Helvetica" w:cs="Helvetica"/>
                <w:sz w:val="24"/>
                <w:szCs w:val="24"/>
              </w:rPr>
              <w:t>: 718-332-5000 / F: 718-332-2544</w:t>
            </w:r>
          </w:p>
          <w:p w:rsidR="00735507" w:rsidRPr="00735507" w:rsidRDefault="00735507" w:rsidP="00735507">
            <w:pPr>
              <w:spacing w:after="0" w:line="240" w:lineRule="auto"/>
              <w:ind w:left="720"/>
              <w:rPr>
                <w:rFonts w:ascii="Helvetica" w:eastAsia="Calibri" w:hAnsi="Helvetica" w:cs="Helvetica"/>
                <w:b/>
                <w:sz w:val="24"/>
                <w:szCs w:val="24"/>
              </w:rPr>
            </w:pPr>
            <w:r w:rsidRPr="00735507">
              <w:rPr>
                <w:rFonts w:ascii="Helvetica" w:eastAsia="Calibri" w:hAnsi="Helvetica" w:cs="Helvetica"/>
                <w:sz w:val="24"/>
                <w:szCs w:val="24"/>
              </w:rPr>
              <w:t xml:space="preserve">                                 </w:t>
            </w:r>
            <w:r w:rsidRPr="00735507">
              <w:rPr>
                <w:rFonts w:ascii="Helvetica" w:eastAsia="Calibri" w:hAnsi="Helvetica" w:cs="Helvetica"/>
                <w:b/>
                <w:sz w:val="24"/>
                <w:szCs w:val="24"/>
              </w:rPr>
              <w:t xml:space="preserve">                                      </w:t>
            </w:r>
          </w:p>
          <w:p w:rsidR="00735507" w:rsidRPr="00735507" w:rsidRDefault="00735507" w:rsidP="00735507">
            <w:pPr>
              <w:spacing w:after="0" w:line="240" w:lineRule="auto"/>
              <w:ind w:left="720"/>
              <w:jc w:val="center"/>
              <w:rPr>
                <w:rFonts w:ascii="Times New Roman" w:eastAsia="Calibri" w:hAnsi="Times New Roman" w:cs="Times New Roman"/>
                <w:b/>
                <w:sz w:val="44"/>
                <w:szCs w:val="44"/>
              </w:rPr>
            </w:pPr>
          </w:p>
          <w:p w:rsidR="00735507" w:rsidRPr="00735507" w:rsidRDefault="00735507" w:rsidP="00735507">
            <w:pPr>
              <w:spacing w:after="0" w:line="240" w:lineRule="auto"/>
              <w:rPr>
                <w:rFonts w:ascii="Helvetica" w:eastAsia="Calibri" w:hAnsi="Helvetica" w:cs="Helvetica"/>
                <w:b/>
                <w:sz w:val="24"/>
                <w:szCs w:val="24"/>
              </w:rPr>
            </w:pPr>
            <w:r w:rsidRPr="00735507">
              <w:rPr>
                <w:rFonts w:ascii="Helvetica" w:eastAsia="Calibri" w:hAnsi="Helvetica" w:cs="Helvetica"/>
                <w:b/>
                <w:sz w:val="24"/>
                <w:szCs w:val="24"/>
              </w:rPr>
              <w:t xml:space="preserve">Tarah Montalbano, Principal                                                                    </w:t>
            </w:r>
          </w:p>
          <w:p w:rsidR="00735507" w:rsidRPr="00735507" w:rsidRDefault="00735507" w:rsidP="00735507">
            <w:pPr>
              <w:spacing w:after="0" w:line="240" w:lineRule="auto"/>
              <w:rPr>
                <w:rFonts w:ascii="Cambria" w:eastAsia="Calibri" w:hAnsi="Cambria" w:cs="Times New Roman"/>
              </w:rPr>
            </w:pPr>
            <w:r w:rsidRPr="00735507">
              <w:rPr>
                <w:rFonts w:ascii="Helvetica" w:eastAsia="Calibri" w:hAnsi="Helvetica" w:cs="Helvetica"/>
              </w:rPr>
              <w:t>Tmontalbano@schools.nyc.gov</w:t>
            </w:r>
            <w:r w:rsidRPr="00735507">
              <w:rPr>
                <w:rFonts w:ascii="Cambria" w:eastAsia="Calibri" w:hAnsi="Cambria" w:cs="Times New Roman"/>
              </w:rPr>
              <w:t xml:space="preserve">                                                                                                          </w:t>
            </w:r>
          </w:p>
          <w:p w:rsidR="00735507" w:rsidRPr="00735507" w:rsidRDefault="00735507" w:rsidP="00735507">
            <w:pPr>
              <w:tabs>
                <w:tab w:val="left" w:pos="2279"/>
              </w:tabs>
              <w:spacing w:after="0" w:line="240" w:lineRule="auto"/>
              <w:ind w:left="90" w:hanging="90"/>
              <w:rPr>
                <w:rFonts w:ascii="Times New Roman" w:eastAsia="Calibri" w:hAnsi="Times New Roman" w:cs="Times New Roman"/>
                <w:b/>
                <w:sz w:val="20"/>
                <w:szCs w:val="20"/>
              </w:rPr>
            </w:pPr>
            <w:r w:rsidRPr="00735507">
              <w:rPr>
                <w:rFonts w:ascii="Cambria" w:eastAsia="Calibri" w:hAnsi="Cambria" w:cs="Times New Roman"/>
              </w:rPr>
              <w:tab/>
              <w:t xml:space="preserve">                                                                                                                                           </w:t>
            </w:r>
          </w:p>
        </w:tc>
      </w:tr>
    </w:tbl>
    <w:p w:rsidR="00735507" w:rsidRDefault="00735507">
      <w:pPr>
        <w:rPr>
          <w:rFonts w:ascii="Helvetica" w:hAnsi="Helvetica" w:cs="Helvetica"/>
          <w:sz w:val="20"/>
          <w:szCs w:val="20"/>
        </w:rPr>
      </w:pPr>
    </w:p>
    <w:p w:rsidR="00466294" w:rsidRPr="007C64EE" w:rsidRDefault="007C64EE">
      <w:pPr>
        <w:rPr>
          <w:rFonts w:ascii="Helvetica" w:hAnsi="Helvetica" w:cs="Helvetica"/>
          <w:sz w:val="20"/>
          <w:szCs w:val="20"/>
        </w:rPr>
      </w:pPr>
      <w:r w:rsidRPr="007C64EE">
        <w:rPr>
          <w:rFonts w:ascii="Helvetica" w:hAnsi="Helvetica" w:cs="Helvetica"/>
          <w:sz w:val="20"/>
          <w:szCs w:val="20"/>
        </w:rPr>
        <w:t>December 20, 2021</w:t>
      </w:r>
    </w:p>
    <w:p w:rsidR="007C64EE" w:rsidRPr="007C64EE" w:rsidRDefault="007C64EE">
      <w:pPr>
        <w:rPr>
          <w:rFonts w:ascii="Helvetica" w:hAnsi="Helvetica" w:cs="Helvetica"/>
          <w:sz w:val="20"/>
          <w:szCs w:val="20"/>
        </w:rPr>
      </w:pPr>
      <w:r w:rsidRPr="007C64EE">
        <w:rPr>
          <w:rFonts w:ascii="Helvetica" w:hAnsi="Helvetica" w:cs="Helvetica"/>
          <w:sz w:val="20"/>
          <w:szCs w:val="20"/>
        </w:rPr>
        <w:t xml:space="preserve">Dear Grady Families, </w:t>
      </w:r>
    </w:p>
    <w:p w:rsidR="007C64EE" w:rsidRPr="007C64EE" w:rsidRDefault="007C64EE">
      <w:pPr>
        <w:rPr>
          <w:rFonts w:ascii="Helvetica" w:hAnsi="Helvetica" w:cs="Helvetica"/>
          <w:sz w:val="20"/>
          <w:szCs w:val="20"/>
        </w:rPr>
      </w:pPr>
      <w:r w:rsidRPr="007C64EE">
        <w:rPr>
          <w:rFonts w:ascii="Helvetica" w:hAnsi="Helvetica" w:cs="Helvetica"/>
          <w:sz w:val="20"/>
          <w:szCs w:val="20"/>
        </w:rPr>
        <w:t xml:space="preserve">If your child is exposed to Covid-19 at school, you will receive a call and/or letter notifying you that your child may need to quarantine.  If your child is unvaccinated and exposed to Covid-19, he/she will have to quarantine for ten days, with the opportunity to return on the eighth day by testing negative on the sixth </w:t>
      </w:r>
      <w:r>
        <w:rPr>
          <w:rFonts w:ascii="Helvetica" w:hAnsi="Helvetica" w:cs="Helvetica"/>
          <w:sz w:val="20"/>
          <w:szCs w:val="20"/>
        </w:rPr>
        <w:t xml:space="preserve">or seventh </w:t>
      </w:r>
      <w:r w:rsidRPr="007C64EE">
        <w:rPr>
          <w:rFonts w:ascii="Helvetica" w:hAnsi="Helvetica" w:cs="Helvetica"/>
          <w:sz w:val="20"/>
          <w:szCs w:val="20"/>
        </w:rPr>
        <w:t>day</w:t>
      </w:r>
      <w:r>
        <w:rPr>
          <w:rFonts w:ascii="Helvetica" w:hAnsi="Helvetica" w:cs="Helvetica"/>
          <w:sz w:val="20"/>
          <w:szCs w:val="20"/>
        </w:rPr>
        <w:t xml:space="preserve"> of the quarantine period</w:t>
      </w:r>
      <w:r w:rsidRPr="007C64EE">
        <w:rPr>
          <w:rFonts w:ascii="Helvetica" w:hAnsi="Helvetica" w:cs="Helvetica"/>
          <w:sz w:val="20"/>
          <w:szCs w:val="20"/>
        </w:rPr>
        <w:t xml:space="preserve">.  If your child is vaccinated, he/she does not need to quarantine and can return to school even if you receive a notice of close contact. </w:t>
      </w:r>
    </w:p>
    <w:p w:rsidR="007C64EE" w:rsidRPr="007C64EE" w:rsidRDefault="007C64EE" w:rsidP="007C64EE">
      <w:pPr>
        <w:rPr>
          <w:rFonts w:ascii="Helvetica" w:hAnsi="Helvetica" w:cs="Helvetica"/>
          <w:sz w:val="20"/>
          <w:szCs w:val="20"/>
        </w:rPr>
      </w:pPr>
      <w:r w:rsidRPr="007C64EE">
        <w:rPr>
          <w:rFonts w:ascii="Helvetica" w:hAnsi="Helvetica" w:cs="Helvetica"/>
          <w:sz w:val="20"/>
          <w:szCs w:val="20"/>
        </w:rPr>
        <w:t>During the quarantine period, your child will attend school remotely, as follows:</w:t>
      </w:r>
    </w:p>
    <w:tbl>
      <w:tblPr>
        <w:tblW w:w="5000" w:type="pct"/>
        <w:tblCellSpacing w:w="15" w:type="dxa"/>
        <w:shd w:val="clear" w:color="auto" w:fill="FAFAFA"/>
        <w:tblCellMar>
          <w:top w:w="15" w:type="dxa"/>
          <w:left w:w="15" w:type="dxa"/>
          <w:bottom w:w="15" w:type="dxa"/>
          <w:right w:w="15" w:type="dxa"/>
        </w:tblCellMar>
        <w:tblLook w:val="04A0" w:firstRow="1" w:lastRow="0" w:firstColumn="1" w:lastColumn="0" w:noHBand="0" w:noVBand="1"/>
      </w:tblPr>
      <w:tblGrid>
        <w:gridCol w:w="9360"/>
      </w:tblGrid>
      <w:tr w:rsidR="007C64EE" w:rsidRPr="001F66BA" w:rsidTr="00AD201E">
        <w:trPr>
          <w:tblCellSpacing w:w="15" w:type="dxa"/>
        </w:trPr>
        <w:tc>
          <w:tcPr>
            <w:tcW w:w="0" w:type="auto"/>
            <w:shd w:val="clear" w:color="auto" w:fill="FAFAFA"/>
            <w:vAlign w:val="center"/>
            <w:hideMark/>
          </w:tcPr>
          <w:tbl>
            <w:tblPr>
              <w:tblW w:w="8700" w:type="dxa"/>
              <w:jc w:val="center"/>
              <w:tblCellSpacing w:w="15" w:type="dxa"/>
              <w:tblCellMar>
                <w:top w:w="15" w:type="dxa"/>
                <w:left w:w="15" w:type="dxa"/>
                <w:bottom w:w="15" w:type="dxa"/>
                <w:right w:w="15" w:type="dxa"/>
              </w:tblCellMar>
              <w:tblLook w:val="04A0" w:firstRow="1" w:lastRow="0" w:firstColumn="1" w:lastColumn="0" w:noHBand="0" w:noVBand="1"/>
            </w:tblPr>
            <w:tblGrid>
              <w:gridCol w:w="8790"/>
            </w:tblGrid>
            <w:tr w:rsidR="007C64EE" w:rsidRPr="001F66BA" w:rsidTr="00AD201E">
              <w:trPr>
                <w:tblCellSpacing w:w="15" w:type="dxa"/>
                <w:jc w:val="center"/>
              </w:trPr>
              <w:tc>
                <w:tcPr>
                  <w:tcW w:w="8700" w:type="dxa"/>
                  <w:vAlign w:val="center"/>
                  <w:hideMark/>
                </w:tcPr>
                <w:tbl>
                  <w:tblPr>
                    <w:tblW w:w="8700" w:type="dxa"/>
                    <w:tblCellSpacing w:w="15" w:type="dxa"/>
                    <w:tblCellMar>
                      <w:top w:w="15" w:type="dxa"/>
                      <w:left w:w="15" w:type="dxa"/>
                      <w:bottom w:w="15" w:type="dxa"/>
                      <w:right w:w="15" w:type="dxa"/>
                    </w:tblCellMar>
                    <w:tblLook w:val="04A0" w:firstRow="1" w:lastRow="0" w:firstColumn="1" w:lastColumn="0" w:noHBand="0" w:noVBand="1"/>
                  </w:tblPr>
                  <w:tblGrid>
                    <w:gridCol w:w="8700"/>
                  </w:tblGrid>
                  <w:tr w:rsidR="007C64EE" w:rsidRPr="001F66BA" w:rsidTr="00AD201E">
                    <w:trPr>
                      <w:tblCellSpacing w:w="15" w:type="dxa"/>
                    </w:trPr>
                    <w:tc>
                      <w:tcPr>
                        <w:tcW w:w="7800" w:type="dxa"/>
                        <w:vAlign w:val="center"/>
                        <w:hideMark/>
                      </w:tcPr>
                      <w:tbl>
                        <w:tblPr>
                          <w:tblW w:w="7800" w:type="dxa"/>
                          <w:tblCellSpacing w:w="15" w:type="dxa"/>
                          <w:tblCellMar>
                            <w:top w:w="15" w:type="dxa"/>
                            <w:left w:w="15" w:type="dxa"/>
                            <w:bottom w:w="15" w:type="dxa"/>
                            <w:right w:w="15" w:type="dxa"/>
                          </w:tblCellMar>
                          <w:tblLook w:val="04A0" w:firstRow="1" w:lastRow="0" w:firstColumn="1" w:lastColumn="0" w:noHBand="0" w:noVBand="1"/>
                        </w:tblPr>
                        <w:tblGrid>
                          <w:gridCol w:w="7800"/>
                        </w:tblGrid>
                        <w:tr w:rsidR="007C64EE" w:rsidRPr="001F66BA" w:rsidTr="00AD201E">
                          <w:trPr>
                            <w:tblCellSpacing w:w="15" w:type="dxa"/>
                          </w:trPr>
                          <w:tc>
                            <w:tcPr>
                              <w:tcW w:w="7800" w:type="dxa"/>
                              <w:vAlign w:val="center"/>
                              <w:hideMark/>
                            </w:tcPr>
                            <w:p w:rsidR="007C64EE" w:rsidRPr="001F66BA" w:rsidRDefault="007C64EE" w:rsidP="00AD201E">
                              <w:pPr>
                                <w:spacing w:after="0" w:line="270" w:lineRule="atLeast"/>
                                <w:textAlignment w:val="baseline"/>
                                <w:rPr>
                                  <w:rFonts w:ascii="Helvetica" w:eastAsia="Times New Roman" w:hAnsi="Helvetica" w:cs="Helvetica"/>
                                  <w:sz w:val="20"/>
                                  <w:szCs w:val="20"/>
                                </w:rPr>
                              </w:pPr>
                              <w:r w:rsidRPr="001F66BA">
                                <w:rPr>
                                  <w:rFonts w:ascii="Helvetica" w:eastAsia="Times New Roman" w:hAnsi="Helvetica" w:cs="Helvetica"/>
                                  <w:sz w:val="20"/>
                                  <w:szCs w:val="20"/>
                                </w:rPr>
                                <w:t>Please make note of the following remote instruction </w:t>
                              </w:r>
                              <w:r w:rsidRPr="001F66BA">
                                <w:rPr>
                                  <w:rFonts w:ascii="Helvetica" w:eastAsia="Times New Roman" w:hAnsi="Helvetica" w:cs="Helvetica"/>
                                  <w:sz w:val="20"/>
                                  <w:szCs w:val="20"/>
                                  <w:bdr w:val="none" w:sz="0" w:space="0" w:color="auto" w:frame="1"/>
                                </w:rPr>
                                <w:t>protocol</w:t>
                              </w:r>
                              <w:r w:rsidRPr="001F66BA">
                                <w:rPr>
                                  <w:rFonts w:ascii="Helvetica" w:eastAsia="Times New Roman" w:hAnsi="Helvetica" w:cs="Helvetica"/>
                                  <w:sz w:val="20"/>
                                  <w:szCs w:val="20"/>
                                </w:rPr>
                                <w:t> for students who have been</w:t>
                              </w:r>
                              <w:r w:rsidRPr="001F66BA">
                                <w:rPr>
                                  <w:rFonts w:ascii="Helvetica" w:eastAsia="Times New Roman" w:hAnsi="Helvetica" w:cs="Helvetica"/>
                                  <w:sz w:val="20"/>
                                  <w:szCs w:val="20"/>
                                  <w:bdr w:val="none" w:sz="0" w:space="0" w:color="auto" w:frame="1"/>
                                </w:rPr>
                                <w:t> quarantine</w:t>
                              </w:r>
                              <w:r w:rsidRPr="001F66BA">
                                <w:rPr>
                                  <w:rFonts w:ascii="Helvetica" w:eastAsia="Times New Roman" w:hAnsi="Helvetica" w:cs="Helvetica"/>
                                  <w:sz w:val="20"/>
                                  <w:szCs w:val="20"/>
                                </w:rPr>
                                <w:t>d due to close contact with Covid</w:t>
                              </w:r>
                              <w:r>
                                <w:rPr>
                                  <w:rFonts w:ascii="Helvetica" w:eastAsia="Times New Roman" w:hAnsi="Helvetica" w:cs="Helvetica"/>
                                  <w:sz w:val="20"/>
                                  <w:szCs w:val="20"/>
                                </w:rPr>
                                <w:t>-19</w:t>
                              </w:r>
                              <w:r w:rsidRPr="001F66BA">
                                <w:rPr>
                                  <w:rFonts w:ascii="Helvetica" w:eastAsia="Times New Roman" w:hAnsi="Helvetica" w:cs="Helvetica"/>
                                  <w:sz w:val="20"/>
                                  <w:szCs w:val="20"/>
                                </w:rPr>
                                <w:t>. </w:t>
                              </w:r>
                              <w:r w:rsidRPr="001F66BA">
                                <w:rPr>
                                  <w:rFonts w:ascii="Helvetica" w:eastAsia="Times New Roman" w:hAnsi="Helvetica" w:cs="Helvetica"/>
                                  <w:sz w:val="20"/>
                                  <w:szCs w:val="20"/>
                                  <w:bdr w:val="none" w:sz="0" w:space="0" w:color="auto" w:frame="1"/>
                                </w:rPr>
                                <w:t> </w:t>
                              </w:r>
                              <w:r w:rsidRPr="001F66BA">
                                <w:rPr>
                                  <w:rFonts w:ascii="Helvetica" w:eastAsia="Times New Roman" w:hAnsi="Helvetica" w:cs="Helvetica"/>
                                  <w:b/>
                                  <w:bCs/>
                                  <w:sz w:val="20"/>
                                  <w:szCs w:val="20"/>
                                </w:rPr>
                                <w:t>Only students who received notification that they were exposed are to be attending classes remotely.</w:t>
                              </w:r>
                              <w:r w:rsidRPr="001F66BA">
                                <w:rPr>
                                  <w:rFonts w:ascii="Helvetica" w:eastAsia="Times New Roman" w:hAnsi="Helvetica" w:cs="Helvetica"/>
                                  <w:sz w:val="20"/>
                                  <w:szCs w:val="20"/>
                                </w:rPr>
                                <w:t>  All other students, including those who were exposed and fully vaccinated, are to be</w:t>
                              </w:r>
                              <w:r w:rsidRPr="00005591">
                                <w:rPr>
                                  <w:rFonts w:ascii="Helvetica" w:eastAsia="Times New Roman" w:hAnsi="Helvetica" w:cs="Helvetica"/>
                                  <w:sz w:val="20"/>
                                  <w:szCs w:val="20"/>
                                </w:rPr>
                                <w:t xml:space="preserve"> present in person in school. </w:t>
                              </w:r>
                            </w:p>
                            <w:p w:rsidR="007C64EE" w:rsidRPr="001F66BA" w:rsidRDefault="007C64EE" w:rsidP="00AD201E">
                              <w:pPr>
                                <w:numPr>
                                  <w:ilvl w:val="0"/>
                                  <w:numId w:val="1"/>
                                </w:numPr>
                                <w:spacing w:beforeAutospacing="1" w:after="0" w:afterAutospacing="1" w:line="270" w:lineRule="atLeast"/>
                                <w:textAlignment w:val="baseline"/>
                                <w:rPr>
                                  <w:rFonts w:ascii="Helvetica" w:eastAsia="Times New Roman" w:hAnsi="Helvetica" w:cs="Helvetica"/>
                                  <w:sz w:val="20"/>
                                  <w:szCs w:val="20"/>
                                </w:rPr>
                              </w:pPr>
                              <w:r w:rsidRPr="001F66BA">
                                <w:rPr>
                                  <w:rFonts w:ascii="Helvetica" w:eastAsia="Times New Roman" w:hAnsi="Helvetica" w:cs="Helvetica"/>
                                  <w:sz w:val="20"/>
                                  <w:szCs w:val="20"/>
                                </w:rPr>
                                <w:t>Students must log into the Google classrooms each day of their</w:t>
                              </w:r>
                              <w:r w:rsidRPr="001F66BA">
                                <w:rPr>
                                  <w:rFonts w:ascii="Helvetica" w:eastAsia="Times New Roman" w:hAnsi="Helvetica" w:cs="Helvetica"/>
                                  <w:sz w:val="20"/>
                                  <w:szCs w:val="20"/>
                                  <w:bdr w:val="none" w:sz="0" w:space="0" w:color="auto" w:frame="1"/>
                                </w:rPr>
                                <w:t> quarantine </w:t>
                              </w:r>
                              <w:r w:rsidRPr="001F66BA">
                                <w:rPr>
                                  <w:rFonts w:ascii="Helvetica" w:eastAsia="Times New Roman" w:hAnsi="Helvetica" w:cs="Helvetica"/>
                                  <w:sz w:val="20"/>
                                  <w:szCs w:val="20"/>
                                </w:rPr>
                                <w:t>period. Student attendance will be based on completion of remote work.</w:t>
                              </w:r>
                              <w:r>
                                <w:rPr>
                                  <w:rFonts w:ascii="Helvetica" w:eastAsia="Times New Roman" w:hAnsi="Helvetica" w:cs="Helvetica"/>
                                  <w:sz w:val="20"/>
                                  <w:szCs w:val="20"/>
                                </w:rPr>
                                <w:t xml:space="preserve">  Students should also confirm attendance by posting “Here” on the Google stream.</w:t>
                              </w:r>
                            </w:p>
                            <w:p w:rsidR="007C64EE" w:rsidRPr="001F66BA" w:rsidRDefault="007C64EE" w:rsidP="00AD201E">
                              <w:pPr>
                                <w:numPr>
                                  <w:ilvl w:val="0"/>
                                  <w:numId w:val="1"/>
                                </w:numPr>
                                <w:spacing w:before="100" w:beforeAutospacing="1" w:after="100" w:afterAutospacing="1" w:line="270" w:lineRule="atLeast"/>
                                <w:textAlignment w:val="baseline"/>
                                <w:rPr>
                                  <w:rFonts w:ascii="Helvetica" w:eastAsia="Times New Roman" w:hAnsi="Helvetica" w:cs="Helvetica"/>
                                  <w:sz w:val="20"/>
                                  <w:szCs w:val="20"/>
                                </w:rPr>
                              </w:pPr>
                              <w:r w:rsidRPr="001F66BA">
                                <w:rPr>
                                  <w:rFonts w:ascii="Helvetica" w:eastAsia="Times New Roman" w:hAnsi="Helvetica" w:cs="Helvetica"/>
                                  <w:sz w:val="20"/>
                                  <w:szCs w:val="20"/>
                                </w:rPr>
                                <w:t>Teachers will post asynchronous work daily that is reflective of the same work and topics they are covering in class.</w:t>
                              </w:r>
                            </w:p>
                            <w:p w:rsidR="007C64EE" w:rsidRPr="001F66BA" w:rsidRDefault="007C64EE" w:rsidP="00AD201E">
                              <w:pPr>
                                <w:numPr>
                                  <w:ilvl w:val="0"/>
                                  <w:numId w:val="1"/>
                                </w:numPr>
                                <w:spacing w:before="100" w:beforeAutospacing="1" w:after="100" w:afterAutospacing="1" w:line="270" w:lineRule="atLeast"/>
                                <w:textAlignment w:val="baseline"/>
                                <w:rPr>
                                  <w:rFonts w:ascii="Helvetica" w:eastAsia="Times New Roman" w:hAnsi="Helvetica" w:cs="Helvetica"/>
                                  <w:sz w:val="20"/>
                                  <w:szCs w:val="20"/>
                                </w:rPr>
                              </w:pPr>
                              <w:r w:rsidRPr="001F66BA">
                                <w:rPr>
                                  <w:rFonts w:ascii="Helvetica" w:eastAsia="Times New Roman" w:hAnsi="Helvetica" w:cs="Helvetica"/>
                                  <w:sz w:val="20"/>
                                  <w:szCs w:val="20"/>
                                </w:rPr>
                                <w:t>In the Google classroom, teachers will indicate the time o</w:t>
                              </w:r>
                              <w:r w:rsidRPr="00005591">
                                <w:rPr>
                                  <w:rFonts w:ascii="Helvetica" w:eastAsia="Times New Roman" w:hAnsi="Helvetica" w:cs="Helvetica"/>
                                  <w:sz w:val="20"/>
                                  <w:szCs w:val="20"/>
                                </w:rPr>
                                <w:t>f day (equal to two hours per week</w:t>
                              </w:r>
                              <w:r w:rsidRPr="001F66BA">
                                <w:rPr>
                                  <w:rFonts w:ascii="Helvetica" w:eastAsia="Times New Roman" w:hAnsi="Helvetica" w:cs="Helvetica"/>
                                  <w:sz w:val="20"/>
                                  <w:szCs w:val="20"/>
                                </w:rPr>
                                <w:t>) that they are available for office hours. During office hours, teachers will be available via live meet to assist students and reach out to students or parents who have sent them questions/concerns. However, the bulk of the time will be spent helping students.</w:t>
                              </w:r>
                            </w:p>
                            <w:p w:rsidR="007C64EE" w:rsidRPr="001F66BA" w:rsidRDefault="007C64EE" w:rsidP="00AD201E">
                              <w:pPr>
                                <w:numPr>
                                  <w:ilvl w:val="0"/>
                                  <w:numId w:val="1"/>
                                </w:numPr>
                                <w:spacing w:before="100" w:beforeAutospacing="1" w:after="100" w:afterAutospacing="1" w:line="270" w:lineRule="atLeast"/>
                                <w:textAlignment w:val="baseline"/>
                                <w:rPr>
                                  <w:rFonts w:ascii="Helvetica" w:eastAsia="Times New Roman" w:hAnsi="Helvetica" w:cs="Helvetica"/>
                                  <w:sz w:val="20"/>
                                  <w:szCs w:val="20"/>
                                </w:rPr>
                              </w:pPr>
                              <w:r w:rsidRPr="001F66BA">
                                <w:rPr>
                                  <w:rFonts w:ascii="Helvetica" w:eastAsia="Times New Roman" w:hAnsi="Helvetica" w:cs="Helvetica"/>
                                  <w:sz w:val="20"/>
                                  <w:szCs w:val="20"/>
                                </w:rPr>
                                <w:t>Students should log into each teacher's Google classroom to complete the asynchronous assignments, and make note of office hours to attend as needed for support.</w:t>
                              </w:r>
                            </w:p>
                            <w:p w:rsidR="007C64EE" w:rsidRPr="001F66BA" w:rsidRDefault="007C64EE" w:rsidP="00AD201E">
                              <w:pPr>
                                <w:numPr>
                                  <w:ilvl w:val="0"/>
                                  <w:numId w:val="1"/>
                                </w:numPr>
                                <w:spacing w:beforeAutospacing="1" w:after="0" w:afterAutospacing="1" w:line="270" w:lineRule="atLeast"/>
                                <w:textAlignment w:val="baseline"/>
                                <w:rPr>
                                  <w:rFonts w:ascii="Helvetica" w:eastAsia="Times New Roman" w:hAnsi="Helvetica" w:cs="Helvetica"/>
                                  <w:sz w:val="20"/>
                                  <w:szCs w:val="20"/>
                                </w:rPr>
                              </w:pPr>
                              <w:r w:rsidRPr="001F66BA">
                                <w:rPr>
                                  <w:rFonts w:ascii="Helvetica" w:eastAsia="Times New Roman" w:hAnsi="Helvetica" w:cs="Helvetica"/>
                                  <w:sz w:val="20"/>
                                  <w:szCs w:val="20"/>
                                </w:rPr>
                                <w:t>If your child's teacher is also being</w:t>
                              </w:r>
                              <w:r w:rsidRPr="001F66BA">
                                <w:rPr>
                                  <w:rFonts w:ascii="Helvetica" w:eastAsia="Times New Roman" w:hAnsi="Helvetica" w:cs="Helvetica"/>
                                  <w:sz w:val="20"/>
                                  <w:szCs w:val="20"/>
                                  <w:bdr w:val="none" w:sz="0" w:space="0" w:color="auto" w:frame="1"/>
                                </w:rPr>
                                <w:t> quarantine</w:t>
                              </w:r>
                              <w:r w:rsidRPr="001F66BA">
                                <w:rPr>
                                  <w:rFonts w:ascii="Helvetica" w:eastAsia="Times New Roman" w:hAnsi="Helvetica" w:cs="Helvetica"/>
                                  <w:sz w:val="20"/>
                                  <w:szCs w:val="20"/>
                                </w:rPr>
                                <w:t>d due to close contact, that teacher will teach his/her</w:t>
                              </w:r>
                              <w:r w:rsidRPr="001F66BA">
                                <w:rPr>
                                  <w:rFonts w:ascii="Helvetica" w:eastAsia="Times New Roman" w:hAnsi="Helvetica" w:cs="Helvetica"/>
                                  <w:sz w:val="20"/>
                                  <w:szCs w:val="20"/>
                                  <w:bdr w:val="none" w:sz="0" w:space="0" w:color="auto" w:frame="1"/>
                                </w:rPr>
                                <w:t> quarantine</w:t>
                              </w:r>
                              <w:r w:rsidRPr="001F66BA">
                                <w:rPr>
                                  <w:rFonts w:ascii="Helvetica" w:eastAsia="Times New Roman" w:hAnsi="Helvetica" w:cs="Helvetica"/>
                                  <w:sz w:val="20"/>
                                  <w:szCs w:val="20"/>
                                </w:rPr>
                                <w:t>d students via live meet using Google classroom, in the same manner as when we were fully remote. If this is the case for any class, the teacher will indicate that in his/her Google classroom stream.</w:t>
                              </w:r>
                            </w:p>
                            <w:p w:rsidR="007C64EE" w:rsidRPr="001F66BA" w:rsidRDefault="007C64EE" w:rsidP="00AD201E">
                              <w:pPr>
                                <w:spacing w:after="0" w:line="270" w:lineRule="atLeast"/>
                                <w:textAlignment w:val="baseline"/>
                                <w:rPr>
                                  <w:rFonts w:ascii="Helvetica" w:eastAsia="Times New Roman" w:hAnsi="Helvetica" w:cs="Helvetica"/>
                                  <w:sz w:val="20"/>
                                  <w:szCs w:val="20"/>
                                </w:rPr>
                              </w:pPr>
                              <w:r w:rsidRPr="001F66BA">
                                <w:rPr>
                                  <w:rFonts w:ascii="Helvetica" w:eastAsia="Times New Roman" w:hAnsi="Helvetica" w:cs="Helvetica"/>
                                  <w:sz w:val="20"/>
                                  <w:szCs w:val="20"/>
                                </w:rPr>
                                <w:t>Once again,</w:t>
                              </w:r>
                              <w:r w:rsidRPr="001F66BA">
                                <w:rPr>
                                  <w:rFonts w:ascii="Helvetica" w:eastAsia="Times New Roman" w:hAnsi="Helvetica" w:cs="Helvetica"/>
                                  <w:sz w:val="20"/>
                                  <w:szCs w:val="20"/>
                                  <w:bdr w:val="none" w:sz="0" w:space="0" w:color="auto" w:frame="1"/>
                                </w:rPr>
                                <w:t> </w:t>
                              </w:r>
                              <w:r w:rsidRPr="001F66BA">
                                <w:rPr>
                                  <w:rFonts w:ascii="Helvetica" w:eastAsia="Times New Roman" w:hAnsi="Helvetica" w:cs="Helvetica"/>
                                  <w:b/>
                                  <w:bCs/>
                                  <w:sz w:val="20"/>
                                  <w:szCs w:val="20"/>
                                </w:rPr>
                                <w:t>this ONLY applies to students who have been told to</w:t>
                              </w:r>
                              <w:r w:rsidRPr="001F66BA">
                                <w:rPr>
                                  <w:rFonts w:ascii="Helvetica" w:eastAsia="Times New Roman" w:hAnsi="Helvetica" w:cs="Helvetica"/>
                                  <w:b/>
                                  <w:bCs/>
                                  <w:sz w:val="20"/>
                                  <w:szCs w:val="20"/>
                                  <w:bdr w:val="none" w:sz="0" w:space="0" w:color="auto" w:frame="1"/>
                                </w:rPr>
                                <w:t> quarantine </w:t>
                              </w:r>
                              <w:r w:rsidRPr="001F66BA">
                                <w:rPr>
                                  <w:rFonts w:ascii="Helvetica" w:eastAsia="Times New Roman" w:hAnsi="Helvetica" w:cs="Helvetica"/>
                                  <w:b/>
                                  <w:bCs/>
                                  <w:sz w:val="20"/>
                                  <w:szCs w:val="20"/>
                                </w:rPr>
                                <w:t xml:space="preserve">due to close contact with a positive </w:t>
                              </w:r>
                              <w:proofErr w:type="spellStart"/>
                              <w:r w:rsidRPr="001F66BA">
                                <w:rPr>
                                  <w:rFonts w:ascii="Helvetica" w:eastAsia="Times New Roman" w:hAnsi="Helvetica" w:cs="Helvetica"/>
                                  <w:b/>
                                  <w:bCs/>
                                  <w:sz w:val="20"/>
                                  <w:szCs w:val="20"/>
                                </w:rPr>
                                <w:t>Covid</w:t>
                              </w:r>
                              <w:proofErr w:type="spellEnd"/>
                              <w:r w:rsidRPr="001F66BA">
                                <w:rPr>
                                  <w:rFonts w:ascii="Helvetica" w:eastAsia="Times New Roman" w:hAnsi="Helvetica" w:cs="Helvetica"/>
                                  <w:b/>
                                  <w:bCs/>
                                  <w:sz w:val="20"/>
                                  <w:szCs w:val="20"/>
                                </w:rPr>
                                <w:t xml:space="preserve"> case in the school. </w:t>
                              </w:r>
                              <w:r w:rsidRPr="001F66BA">
                                <w:rPr>
                                  <w:rFonts w:ascii="Helvetica" w:eastAsia="Times New Roman" w:hAnsi="Helvetica" w:cs="Helvetica"/>
                                  <w:sz w:val="20"/>
                                  <w:szCs w:val="20"/>
                                  <w:bdr w:val="none" w:sz="0" w:space="0" w:color="auto" w:frame="1"/>
                                </w:rPr>
                                <w:t> </w:t>
                              </w:r>
                              <w:r w:rsidRPr="001F66BA">
                                <w:rPr>
                                  <w:rFonts w:ascii="Helvetica" w:eastAsia="Times New Roman" w:hAnsi="Helvetica" w:cs="Helvetica"/>
                                  <w:sz w:val="20"/>
                                  <w:szCs w:val="20"/>
                                </w:rPr>
                                <w:t xml:space="preserve">All other students, </w:t>
                              </w:r>
                              <w:r w:rsidRPr="001F66BA">
                                <w:rPr>
                                  <w:rFonts w:ascii="Helvetica" w:eastAsia="Times New Roman" w:hAnsi="Helvetica" w:cs="Helvetica"/>
                                  <w:sz w:val="20"/>
                                  <w:szCs w:val="20"/>
                                </w:rPr>
                                <w:lastRenderedPageBreak/>
                                <w:t>including vaccinated students who were close contacts, should be attending school in person.</w:t>
                              </w:r>
                            </w:p>
                            <w:p w:rsidR="007C64EE" w:rsidRPr="001F66BA" w:rsidRDefault="007C64EE" w:rsidP="00AD201E">
                              <w:pPr>
                                <w:spacing w:line="270" w:lineRule="atLeast"/>
                                <w:textAlignment w:val="baseline"/>
                                <w:rPr>
                                  <w:rFonts w:ascii="Helvetica" w:eastAsia="Times New Roman" w:hAnsi="Helvetica" w:cs="Helvetica"/>
                                  <w:color w:val="555555"/>
                                  <w:sz w:val="20"/>
                                  <w:szCs w:val="20"/>
                                </w:rPr>
                              </w:pPr>
                              <w:r w:rsidRPr="001F66BA">
                                <w:rPr>
                                  <w:rFonts w:ascii="Helvetica" w:eastAsia="Times New Roman" w:hAnsi="Helvetica" w:cs="Helvetica"/>
                                  <w:sz w:val="20"/>
                                  <w:szCs w:val="20"/>
                                </w:rPr>
                                <w:t>If your child has been directed to</w:t>
                              </w:r>
                              <w:r w:rsidRPr="001F66BA">
                                <w:rPr>
                                  <w:rFonts w:ascii="Helvetica" w:eastAsia="Times New Roman" w:hAnsi="Helvetica" w:cs="Helvetica"/>
                                  <w:sz w:val="20"/>
                                  <w:szCs w:val="20"/>
                                  <w:bdr w:val="none" w:sz="0" w:space="0" w:color="auto" w:frame="1"/>
                                </w:rPr>
                                <w:t> quarantine</w:t>
                              </w:r>
                              <w:r w:rsidRPr="001F66BA">
                                <w:rPr>
                                  <w:rFonts w:ascii="Helvetica" w:eastAsia="Times New Roman" w:hAnsi="Helvetica" w:cs="Helvetica"/>
                                  <w:sz w:val="20"/>
                                  <w:szCs w:val="20"/>
                                </w:rPr>
                                <w:t>, and does not have a device for remote learning, please let us know ASAP.</w:t>
                              </w:r>
                            </w:p>
                          </w:tc>
                        </w:tr>
                      </w:tbl>
                      <w:p w:rsidR="007C64EE" w:rsidRPr="001F66BA" w:rsidRDefault="007C64EE" w:rsidP="00AD201E">
                        <w:pPr>
                          <w:spacing w:after="0" w:line="240" w:lineRule="auto"/>
                          <w:rPr>
                            <w:rFonts w:ascii="Times New Roman" w:eastAsia="Times New Roman" w:hAnsi="Times New Roman" w:cs="Times New Roman"/>
                            <w:sz w:val="24"/>
                            <w:szCs w:val="24"/>
                          </w:rPr>
                        </w:pPr>
                      </w:p>
                    </w:tc>
                  </w:tr>
                </w:tbl>
                <w:p w:rsidR="007C64EE" w:rsidRPr="001F66BA" w:rsidRDefault="007C64EE" w:rsidP="00AD201E">
                  <w:pPr>
                    <w:spacing w:after="0" w:line="240" w:lineRule="auto"/>
                    <w:rPr>
                      <w:rFonts w:ascii="Times New Roman" w:eastAsia="Times New Roman" w:hAnsi="Times New Roman" w:cs="Times New Roman"/>
                      <w:sz w:val="24"/>
                      <w:szCs w:val="24"/>
                    </w:rPr>
                  </w:pPr>
                </w:p>
              </w:tc>
            </w:tr>
          </w:tbl>
          <w:p w:rsidR="007C64EE" w:rsidRPr="001F66BA" w:rsidRDefault="007C64EE" w:rsidP="00AD201E">
            <w:pPr>
              <w:spacing w:after="0" w:line="240" w:lineRule="auto"/>
              <w:jc w:val="center"/>
              <w:rPr>
                <w:rFonts w:ascii="Times New Roman" w:eastAsia="Times New Roman" w:hAnsi="Times New Roman" w:cs="Times New Roman"/>
                <w:sz w:val="24"/>
                <w:szCs w:val="24"/>
              </w:rPr>
            </w:pPr>
          </w:p>
        </w:tc>
      </w:tr>
    </w:tbl>
    <w:p w:rsidR="007C64EE" w:rsidRPr="00735507" w:rsidRDefault="007C64EE" w:rsidP="007C64EE">
      <w:pPr>
        <w:rPr>
          <w:rFonts w:ascii="Helvetica" w:hAnsi="Helvetica" w:cs="Helvetica"/>
          <w:sz w:val="20"/>
          <w:szCs w:val="20"/>
        </w:rPr>
      </w:pPr>
      <w:r w:rsidRPr="00735507">
        <w:rPr>
          <w:rFonts w:ascii="Helvetica" w:hAnsi="Helvetica" w:cs="Helvetica"/>
          <w:sz w:val="20"/>
          <w:szCs w:val="20"/>
        </w:rPr>
        <w:lastRenderedPageBreak/>
        <w:t>For</w:t>
      </w:r>
      <w:r w:rsidRPr="00735507">
        <w:rPr>
          <w:rFonts w:ascii="Helvetica" w:hAnsi="Helvetica" w:cs="Helvetica"/>
          <w:sz w:val="20"/>
          <w:szCs w:val="20"/>
        </w:rPr>
        <w:t xml:space="preserve"> immediate help, we can be reached as follows:</w:t>
      </w:r>
    </w:p>
    <w:p w:rsidR="007C64EE" w:rsidRPr="00735507" w:rsidRDefault="007C64EE" w:rsidP="007C64EE">
      <w:pPr>
        <w:rPr>
          <w:rFonts w:ascii="Helvetica" w:hAnsi="Helvetica" w:cs="Helvetica"/>
          <w:sz w:val="20"/>
          <w:szCs w:val="20"/>
        </w:rPr>
      </w:pPr>
      <w:r w:rsidRPr="00735507">
        <w:rPr>
          <w:rFonts w:ascii="Helvetica" w:hAnsi="Helvetica" w:cs="Helvetica"/>
          <w:sz w:val="20"/>
          <w:szCs w:val="20"/>
        </w:rPr>
        <w:t xml:space="preserve">Parent Coordinator Stacey </w:t>
      </w:r>
      <w:proofErr w:type="spellStart"/>
      <w:r w:rsidRPr="00735507">
        <w:rPr>
          <w:rFonts w:ascii="Helvetica" w:hAnsi="Helvetica" w:cs="Helvetica"/>
          <w:sz w:val="20"/>
          <w:szCs w:val="20"/>
        </w:rPr>
        <w:t>Matone</w:t>
      </w:r>
      <w:proofErr w:type="spellEnd"/>
      <w:r w:rsidRPr="00735507">
        <w:rPr>
          <w:rFonts w:ascii="Helvetica" w:hAnsi="Helvetica" w:cs="Helvetica"/>
          <w:sz w:val="20"/>
          <w:szCs w:val="20"/>
        </w:rPr>
        <w:t xml:space="preserve">: </w:t>
      </w:r>
      <w:hyperlink r:id="rId6" w:history="1">
        <w:r w:rsidRPr="00735507">
          <w:rPr>
            <w:rStyle w:val="Hyperlink"/>
            <w:rFonts w:ascii="Helvetica" w:hAnsi="Helvetica" w:cs="Helvetica"/>
            <w:sz w:val="20"/>
            <w:szCs w:val="20"/>
          </w:rPr>
          <w:t>smatone@schools.nyc.gov</w:t>
        </w:r>
      </w:hyperlink>
      <w:r w:rsidRPr="00735507">
        <w:rPr>
          <w:rFonts w:ascii="Helvetica" w:hAnsi="Helvetica" w:cs="Helvetica"/>
          <w:sz w:val="20"/>
          <w:szCs w:val="20"/>
        </w:rPr>
        <w:t xml:space="preserve"> 718-332-5000, ext. 1350</w:t>
      </w:r>
    </w:p>
    <w:p w:rsidR="007C64EE" w:rsidRPr="00735507" w:rsidRDefault="007C64EE" w:rsidP="007C64EE">
      <w:pPr>
        <w:rPr>
          <w:rFonts w:ascii="Helvetica" w:hAnsi="Helvetica" w:cs="Helvetica"/>
          <w:sz w:val="20"/>
          <w:szCs w:val="20"/>
        </w:rPr>
      </w:pPr>
      <w:r w:rsidRPr="00735507">
        <w:rPr>
          <w:rFonts w:ascii="Helvetica" w:hAnsi="Helvetica" w:cs="Helvetica"/>
          <w:sz w:val="20"/>
          <w:szCs w:val="20"/>
        </w:rPr>
        <w:t xml:space="preserve">AP </w:t>
      </w:r>
      <w:proofErr w:type="spellStart"/>
      <w:r w:rsidRPr="00735507">
        <w:rPr>
          <w:rFonts w:ascii="Helvetica" w:hAnsi="Helvetica" w:cs="Helvetica"/>
          <w:sz w:val="20"/>
          <w:szCs w:val="20"/>
        </w:rPr>
        <w:t>Leitzsey</w:t>
      </w:r>
      <w:proofErr w:type="spellEnd"/>
      <w:r w:rsidRPr="00735507">
        <w:rPr>
          <w:rFonts w:ascii="Helvetica" w:hAnsi="Helvetica" w:cs="Helvetica"/>
          <w:sz w:val="20"/>
          <w:szCs w:val="20"/>
        </w:rPr>
        <w:t xml:space="preserve">: </w:t>
      </w:r>
      <w:hyperlink r:id="rId7" w:history="1">
        <w:r w:rsidRPr="00735507">
          <w:rPr>
            <w:rStyle w:val="Hyperlink"/>
            <w:rFonts w:ascii="Helvetica" w:hAnsi="Helvetica" w:cs="Helvetica"/>
            <w:sz w:val="20"/>
            <w:szCs w:val="20"/>
          </w:rPr>
          <w:t>nleitzsey@schools.nyc.gov</w:t>
        </w:r>
      </w:hyperlink>
      <w:r w:rsidRPr="00735507">
        <w:rPr>
          <w:rFonts w:ascii="Helvetica" w:hAnsi="Helvetica" w:cs="Helvetica"/>
          <w:sz w:val="20"/>
          <w:szCs w:val="20"/>
        </w:rPr>
        <w:t xml:space="preserve"> 718-332-5000, ext. 1420</w:t>
      </w:r>
    </w:p>
    <w:p w:rsidR="007C64EE" w:rsidRPr="00735507" w:rsidRDefault="007C64EE" w:rsidP="007C64EE">
      <w:pPr>
        <w:rPr>
          <w:rFonts w:ascii="Helvetica" w:hAnsi="Helvetica" w:cs="Helvetica"/>
          <w:sz w:val="20"/>
          <w:szCs w:val="20"/>
        </w:rPr>
      </w:pPr>
      <w:r w:rsidRPr="00735507">
        <w:rPr>
          <w:rFonts w:ascii="Helvetica" w:hAnsi="Helvetica" w:cs="Helvetica"/>
          <w:sz w:val="20"/>
          <w:szCs w:val="20"/>
        </w:rPr>
        <w:t xml:space="preserve">Principal Montalbano: </w:t>
      </w:r>
      <w:hyperlink r:id="rId8" w:history="1">
        <w:r w:rsidRPr="00735507">
          <w:rPr>
            <w:rStyle w:val="Hyperlink"/>
            <w:rFonts w:ascii="Helvetica" w:hAnsi="Helvetica" w:cs="Helvetica"/>
            <w:sz w:val="20"/>
            <w:szCs w:val="20"/>
          </w:rPr>
          <w:t>tmontalbano@schools.nyc.gov</w:t>
        </w:r>
      </w:hyperlink>
      <w:r w:rsidRPr="00735507">
        <w:rPr>
          <w:rFonts w:ascii="Helvetica" w:hAnsi="Helvetica" w:cs="Helvetica"/>
          <w:sz w:val="20"/>
          <w:szCs w:val="20"/>
        </w:rPr>
        <w:t xml:space="preserve"> 718-332-5000, ext. 1470</w:t>
      </w:r>
    </w:p>
    <w:p w:rsidR="007C64EE" w:rsidRPr="00735507" w:rsidRDefault="007C64EE" w:rsidP="007C64EE">
      <w:pPr>
        <w:rPr>
          <w:rFonts w:ascii="Helvetica" w:hAnsi="Helvetica" w:cs="Helvetica"/>
          <w:sz w:val="20"/>
          <w:szCs w:val="20"/>
        </w:rPr>
      </w:pPr>
    </w:p>
    <w:p w:rsidR="007C64EE" w:rsidRPr="00735507" w:rsidRDefault="007C64EE" w:rsidP="007C64EE">
      <w:pPr>
        <w:rPr>
          <w:rFonts w:ascii="Helvetica" w:hAnsi="Helvetica" w:cs="Helvetica"/>
          <w:sz w:val="20"/>
          <w:szCs w:val="20"/>
        </w:rPr>
      </w:pPr>
      <w:r w:rsidRPr="00735507">
        <w:rPr>
          <w:rFonts w:ascii="Helvetica" w:hAnsi="Helvetica" w:cs="Helvetica"/>
          <w:sz w:val="20"/>
          <w:szCs w:val="20"/>
        </w:rPr>
        <w:t>Thank you for your support during this unprecedented time.  Wishing all of our families the best of health.</w:t>
      </w:r>
    </w:p>
    <w:p w:rsidR="007C64EE" w:rsidRPr="00735507" w:rsidRDefault="007C64EE" w:rsidP="007C64EE">
      <w:pPr>
        <w:rPr>
          <w:rFonts w:ascii="Helvetica" w:hAnsi="Helvetica" w:cs="Helvetica"/>
          <w:sz w:val="20"/>
          <w:szCs w:val="20"/>
        </w:rPr>
      </w:pPr>
    </w:p>
    <w:p w:rsidR="007C64EE" w:rsidRPr="00735507" w:rsidRDefault="007C64EE" w:rsidP="007C64EE">
      <w:pPr>
        <w:rPr>
          <w:rFonts w:ascii="Helvetica" w:hAnsi="Helvetica" w:cs="Helvetica"/>
          <w:sz w:val="20"/>
          <w:szCs w:val="20"/>
        </w:rPr>
      </w:pPr>
      <w:r w:rsidRPr="00735507">
        <w:rPr>
          <w:rFonts w:ascii="Helvetica" w:hAnsi="Helvetica" w:cs="Helvetica"/>
          <w:sz w:val="20"/>
          <w:szCs w:val="20"/>
        </w:rPr>
        <w:t xml:space="preserve">Sincerely, </w:t>
      </w:r>
      <w:bookmarkStart w:id="0" w:name="_GoBack"/>
      <w:bookmarkEnd w:id="0"/>
    </w:p>
    <w:p w:rsidR="007C64EE" w:rsidRPr="00735507" w:rsidRDefault="00735507" w:rsidP="007C64EE">
      <w:pPr>
        <w:rPr>
          <w:rFonts w:ascii="Brush Script MT" w:hAnsi="Brush Script MT" w:cs="Helvetica"/>
          <w:sz w:val="32"/>
          <w:szCs w:val="20"/>
        </w:rPr>
      </w:pPr>
      <w:r w:rsidRPr="00735507">
        <w:rPr>
          <w:rFonts w:ascii="Brush Script MT" w:hAnsi="Brush Script MT" w:cs="Helvetica"/>
          <w:sz w:val="32"/>
          <w:szCs w:val="20"/>
        </w:rPr>
        <w:t>Tarah Montalbano</w:t>
      </w:r>
    </w:p>
    <w:p w:rsidR="007C64EE" w:rsidRPr="00735507" w:rsidRDefault="007C64EE" w:rsidP="007C64EE">
      <w:pPr>
        <w:rPr>
          <w:rFonts w:ascii="Helvetica" w:hAnsi="Helvetica" w:cs="Helvetica"/>
          <w:sz w:val="20"/>
          <w:szCs w:val="20"/>
        </w:rPr>
      </w:pPr>
      <w:r w:rsidRPr="00735507">
        <w:rPr>
          <w:rFonts w:ascii="Helvetica" w:hAnsi="Helvetica" w:cs="Helvetica"/>
          <w:sz w:val="20"/>
          <w:szCs w:val="20"/>
        </w:rPr>
        <w:t>Principal Montalbano</w:t>
      </w:r>
    </w:p>
    <w:p w:rsidR="007C64EE" w:rsidRDefault="007C64EE"/>
    <w:sectPr w:rsidR="007C6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00FC9"/>
    <w:multiLevelType w:val="multilevel"/>
    <w:tmpl w:val="7CE2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EE"/>
    <w:rsid w:val="00466294"/>
    <w:rsid w:val="00735507"/>
    <w:rsid w:val="007C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78E6C3"/>
  <w15:chartTrackingRefBased/>
  <w15:docId w15:val="{EFD7CEDD-218D-41CC-81E4-035F63B1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4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ontalbano@schools.nyc.gov" TargetMode="External"/><Relationship Id="rId3" Type="http://schemas.openxmlformats.org/officeDocument/2006/relationships/settings" Target="settings.xml"/><Relationship Id="rId7" Type="http://schemas.openxmlformats.org/officeDocument/2006/relationships/hyperlink" Target="mailto:nleitzsey@schools.ny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atone@schools.nyc.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Montalbano Tarah</dc:creator>
  <cp:keywords/>
  <dc:description/>
  <cp:lastModifiedBy>Montalbano Tarah</cp:lastModifiedBy>
  <cp:revision>1</cp:revision>
  <dcterms:created xsi:type="dcterms:W3CDTF">2021-12-20T17:37:00Z</dcterms:created>
  <dcterms:modified xsi:type="dcterms:W3CDTF">2021-12-20T18:40:00Z</dcterms:modified>
</cp:coreProperties>
</file>